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337"/>
        <w:gridCol w:w="692"/>
      </w:tblGrid>
      <w:tr w:rsidR="00F441A8" w:rsidRPr="00207AB3" w:rsidTr="00F2766A">
        <w:trPr>
          <w:trHeight w:val="39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41A8" w:rsidRPr="002C7DE2" w:rsidRDefault="00F441A8" w:rsidP="00B35447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40"/>
                <w:szCs w:val="40"/>
                <w:lang w:eastAsia="pl-PL"/>
              </w:rPr>
            </w:pPr>
            <w:r w:rsidRPr="002C7DE2">
              <w:rPr>
                <w:rFonts w:ascii="Lucida Handwriting" w:eastAsia="Times New Roman" w:hAnsi="Lucida Handwriting" w:cs="Times New Roman"/>
                <w:b/>
                <w:color w:val="F79646" w:themeColor="accent6"/>
                <w:sz w:val="40"/>
                <w:szCs w:val="40"/>
                <w:lang w:eastAsia="pl-PL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INTERNATIONAL RELATIONS</w:t>
            </w:r>
          </w:p>
        </w:tc>
      </w:tr>
      <w:tr w:rsidR="00F441A8" w:rsidRPr="00207AB3" w:rsidTr="00F2766A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CODE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ECTS</w:t>
            </w:r>
          </w:p>
        </w:tc>
      </w:tr>
      <w:tr w:rsidR="00F441A8" w:rsidRPr="00207AB3" w:rsidTr="002C7DE2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441A8" w:rsidRPr="002C7DE2" w:rsidRDefault="008A211D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SEMESTER (WINTER</w:t>
            </w:r>
            <w:r w:rsidR="00F441A8" w:rsidRPr="002C7D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bookmarkStart w:id="0" w:name="_GoBack"/>
        <w:bookmarkEnd w:id="0"/>
      </w:tr>
      <w:tr w:rsidR="00F441A8" w:rsidRPr="00F2766A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Poland's history of foreign policy in the 20th century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</w:tr>
      <w:tr w:rsidR="00F441A8" w:rsidRPr="00207AB3" w:rsidTr="002C7DE2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History of contemporary international relations (1815-1945)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441A8" w:rsidRPr="00207AB3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Science about the state and law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441A8" w:rsidRPr="00207AB3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Selected issues of European integration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441A8" w:rsidRPr="00207AB3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Political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economic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geography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441A8" w:rsidRPr="00207AB3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History of social and political thought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441A8" w:rsidRPr="00207AB3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Protection of human rights in the world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441A8" w:rsidRPr="00207AB3" w:rsidTr="002C7DE2">
        <w:trPr>
          <w:trHeight w:val="54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Constitutional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law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441A8" w:rsidRPr="00207AB3" w:rsidTr="002C7DE2">
        <w:trPr>
          <w:trHeight w:val="82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Subject to choose (Knowledge about Poland: culture, language, history or Philosophy)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441A8" w:rsidRPr="00207AB3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441A8" w:rsidRPr="00207AB3" w:rsidTr="002C7DE2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441A8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SEMESTR (</w:t>
            </w:r>
            <w:r w:rsidR="008A211D" w:rsidRPr="002C7DE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</w:t>
            </w:r>
            <w:r w:rsidRPr="002C7DE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R)</w:t>
            </w:r>
          </w:p>
        </w:tc>
      </w:tr>
      <w:tr w:rsidR="00F441A8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" w:eastAsia="pl-PL"/>
              </w:rPr>
              <w:t>Theories of international relations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441A8" w:rsidRPr="00207AB3" w:rsidTr="00F2766A">
        <w:trPr>
          <w:trHeight w:val="5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Economic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policy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441A8" w:rsidRPr="00207AB3" w:rsidTr="00F2766A">
        <w:trPr>
          <w:trHeight w:val="46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Contemporary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political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C7DE2" w:rsidRDefault="00F441A8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2766A" w:rsidRPr="00207AB3" w:rsidTr="00F2766A">
        <w:trPr>
          <w:trHeight w:val="4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Information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technology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Dynamics of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changes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2766A" w:rsidRPr="00207AB3" w:rsidTr="00F2766A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Introduction to the analysis of the international situation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Basics of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statistics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2766A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 SEMESTR (WINTER)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" w:eastAsia="pl-PL"/>
              </w:rPr>
              <w:t>Economy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766A" w:rsidRPr="00207AB3" w:rsidTr="00F2766A">
        <w:trPr>
          <w:trHeight w:val="60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Economic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Relations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Public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law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766A" w:rsidRPr="00207AB3" w:rsidTr="00F2766A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Subject to choice (Public administration or Regional policy)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2766A" w:rsidRPr="00207AB3" w:rsidTr="00F2766A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Analysis of the international situation in Europe and America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2766A" w:rsidRPr="00207AB3" w:rsidTr="00F2766A">
        <w:trPr>
          <w:trHeight w:val="7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IV SEMESTR (SUMMER)</w:t>
            </w:r>
          </w:p>
        </w:tc>
      </w:tr>
      <w:tr w:rsidR="00F2766A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CORE COURSES: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" w:eastAsia="pl-PL"/>
              </w:rPr>
              <w:t>Subjects of international relations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terrorism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military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relations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Challenges and threats to the security of the 21st century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Contemporary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conflicts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2766A" w:rsidRPr="00F2766A" w:rsidTr="00F2766A">
        <w:trPr>
          <w:trHeight w:val="69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ELECTIVE SPECIALITY: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Internaational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security OR International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bussines</w:t>
            </w:r>
            <w:proofErr w:type="spellEnd"/>
          </w:p>
        </w:tc>
      </w:tr>
      <w:tr w:rsidR="00F2766A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SUBJECTS FROM INTERNATIONAL SECURITY:</w:t>
            </w:r>
          </w:p>
        </w:tc>
      </w:tr>
      <w:tr w:rsidR="00F2766A" w:rsidRPr="00207AB3" w:rsidTr="00F2766A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" w:eastAsia="pl-PL"/>
              </w:rPr>
              <w:t>Organization of entrepreneurship and management in business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Public finances and financial markets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Institutions of the business environment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Trade and cross-border banking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766A" w:rsidRPr="00207AB3" w:rsidTr="00F2766A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The international investment market and the labor market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Services on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markets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SUBJECTS FROM INTERNATIONAL BUSSINES:</w:t>
            </w:r>
          </w:p>
        </w:tc>
      </w:tr>
      <w:tr w:rsidR="00F2766A" w:rsidRPr="00207AB3" w:rsidTr="00F2766A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" w:eastAsia="pl-PL"/>
              </w:rPr>
              <w:t>Analysis of international relations in Central and Eastern Europe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2766A" w:rsidRPr="00207AB3" w:rsidTr="00F2766A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Transatlantic Relations: Past </w:t>
            </w:r>
            <w:proofErr w:type="spellStart"/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andPresent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F2766A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 SEMESTR (WINTER)</w:t>
            </w:r>
          </w:p>
        </w:tc>
      </w:tr>
      <w:tr w:rsidR="002C7DE2" w:rsidRPr="00207AB3" w:rsidTr="002D314E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2C7DE2">
              <w:rPr>
                <w:rFonts w:eastAsia="Arial Unicode MS" w:cs="Times New Roman"/>
                <w:color w:val="000000"/>
                <w:sz w:val="24"/>
                <w:szCs w:val="24"/>
                <w:lang w:val="en"/>
              </w:rPr>
              <w:t>International cross-border relations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DE2" w:rsidRPr="00207AB3" w:rsidTr="002D314E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</w:pPr>
            <w:r w:rsidRPr="002C7DE2"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  <w:t>Subject to choice: (International financial relations and insurance market or International cultural relations)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DE2" w:rsidRPr="00207AB3" w:rsidTr="002D314E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</w:pPr>
            <w:r w:rsidRPr="002C7DE2"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  <w:t>Analysis of the international situation in Africa, Asia and Oceania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C7DE2" w:rsidRPr="00207AB3" w:rsidTr="002D314E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</w:rPr>
            </w:pPr>
            <w:proofErr w:type="spellStart"/>
            <w:r w:rsidRPr="002C7DE2">
              <w:rPr>
                <w:rFonts w:eastAsia="Arial Unicode MS" w:cs="Times New Roman"/>
                <w:color w:val="000000"/>
                <w:sz w:val="24"/>
                <w:szCs w:val="24"/>
              </w:rPr>
              <w:t>Entrepreneurship</w:t>
            </w:r>
            <w:proofErr w:type="spellEnd"/>
            <w:r w:rsidRPr="002C7DE2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2C7DE2">
              <w:rPr>
                <w:rFonts w:eastAsia="Arial Unicode MS" w:cs="Times New Roman"/>
                <w:color w:val="000000"/>
                <w:sz w:val="24"/>
                <w:szCs w:val="24"/>
              </w:rPr>
              <w:t>innovative</w:t>
            </w:r>
            <w:proofErr w:type="spellEnd"/>
            <w:r w:rsidRPr="002C7DE2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DE2">
              <w:rPr>
                <w:rFonts w:eastAsia="Arial Unicode MS" w:cs="Times New Roman"/>
                <w:color w:val="000000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C7DE2" w:rsidRPr="00207AB3" w:rsidTr="002D314E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</w:pPr>
            <w:r w:rsidRPr="002C7DE2"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  <w:t>Law and institutions of the European Union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DE2" w:rsidRPr="00207AB3" w:rsidTr="002D314E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</w:pPr>
            <w:r w:rsidRPr="002C7DE2"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  <w:t>International and non-governmental organizations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C7DE2" w:rsidRPr="00207AB3" w:rsidTr="002C7DE2">
        <w:trPr>
          <w:trHeight w:val="76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2C7DE2">
              <w:rPr>
                <w:rFonts w:eastAsia="Arial Unicode MS" w:cs="Times New Roman"/>
                <w:color w:val="000000"/>
                <w:sz w:val="24"/>
                <w:szCs w:val="24"/>
                <w:lang w:val="en"/>
              </w:rPr>
              <w:t>International cross-border relations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DE2" w:rsidRPr="00207AB3" w:rsidTr="002C7DE2">
        <w:trPr>
          <w:trHeight w:val="105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E2" w:rsidRPr="002C7DE2" w:rsidRDefault="002C7DE2" w:rsidP="002C7DE2">
            <w:pPr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</w:pPr>
            <w:r w:rsidRPr="002C7DE2">
              <w:rPr>
                <w:rFonts w:eastAsia="Arial Unicode MS" w:cs="Times New Roman"/>
                <w:color w:val="000000"/>
                <w:sz w:val="24"/>
                <w:szCs w:val="24"/>
                <w:lang w:val="en-US"/>
              </w:rPr>
              <w:t>Subject to choose: (International financial relations and insurance market or International cultural relations)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66A" w:rsidRPr="00207AB3" w:rsidTr="00F2766A">
        <w:trPr>
          <w:trHeight w:val="300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766A" w:rsidRPr="002C7DE2" w:rsidRDefault="00F2766A" w:rsidP="002C7DE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VI SEMESTR (SUMMER)</w:t>
            </w:r>
          </w:p>
        </w:tc>
      </w:tr>
      <w:tr w:rsidR="002C7DE2" w:rsidRPr="00207AB3" w:rsidTr="000972B7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E2" w:rsidRPr="002C7DE2" w:rsidRDefault="002C7DE2" w:rsidP="002C7DE2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C7DE2">
              <w:rPr>
                <w:rFonts w:asciiTheme="minorHAnsi" w:hAnsiTheme="minorHAnsi" w:cs="Times New Roman"/>
                <w:sz w:val="24"/>
                <w:szCs w:val="24"/>
                <w:lang w:val="en"/>
              </w:rPr>
              <w:t>Diplomatic and consular law and the significance of international agreements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7DE2" w:rsidRPr="00207AB3" w:rsidTr="000972B7">
        <w:trPr>
          <w:trHeight w:val="31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E2" w:rsidRPr="002C7DE2" w:rsidRDefault="002C7DE2" w:rsidP="002C7DE2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C7DE2">
              <w:rPr>
                <w:rFonts w:asciiTheme="minorHAnsi" w:hAnsiTheme="minorHAnsi" w:cs="Times New Roman"/>
                <w:sz w:val="24"/>
                <w:szCs w:val="24"/>
                <w:lang w:val="en"/>
              </w:rPr>
              <w:t>Polish security policy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DE2" w:rsidRPr="00207AB3" w:rsidTr="000972B7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E2" w:rsidRPr="002C7DE2" w:rsidRDefault="002C7DE2" w:rsidP="002C7DE2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C7DE2">
              <w:rPr>
                <w:rFonts w:asciiTheme="minorHAnsi" w:hAnsiTheme="minorHAnsi" w:cs="Times New Roman"/>
                <w:sz w:val="24"/>
                <w:szCs w:val="24"/>
                <w:lang w:val="en"/>
              </w:rPr>
              <w:t>Intellectual property protection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DE2" w:rsidRPr="00207AB3" w:rsidTr="000972B7">
        <w:trPr>
          <w:trHeight w:val="51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E2" w:rsidRPr="002C7DE2" w:rsidRDefault="002C7DE2" w:rsidP="002C7DE2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C7DE2">
              <w:rPr>
                <w:rFonts w:asciiTheme="minorHAnsi" w:hAnsiTheme="minorHAnsi" w:cs="Times New Roman"/>
                <w:sz w:val="24"/>
                <w:szCs w:val="24"/>
                <w:lang w:val="en"/>
              </w:rPr>
              <w:t>Global integration and migration processes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7DE2" w:rsidRPr="00207AB3" w:rsidTr="000972B7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E2" w:rsidRPr="002C7DE2" w:rsidRDefault="002C7DE2" w:rsidP="002C7DE2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C7DE2">
              <w:rPr>
                <w:rFonts w:asciiTheme="minorHAnsi" w:hAnsiTheme="minorHAnsi" w:cs="Times New Roman"/>
                <w:sz w:val="24"/>
                <w:szCs w:val="24"/>
                <w:lang w:val="en"/>
              </w:rPr>
              <w:t>Foreign policy of the Republic of Poland (since 1991) and shaping the image of the state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7DE2" w:rsidRPr="00207AB3" w:rsidTr="000972B7">
        <w:trPr>
          <w:trHeight w:val="2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E2" w:rsidRPr="002C7DE2" w:rsidRDefault="002C7DE2" w:rsidP="002C7DE2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  <w:lang w:val="en"/>
              </w:rPr>
            </w:pPr>
            <w:r w:rsidRPr="002C7DE2">
              <w:rPr>
                <w:rFonts w:asciiTheme="minorHAnsi" w:hAnsiTheme="minorHAnsi" w:cs="Times New Roman"/>
                <w:sz w:val="24"/>
                <w:szCs w:val="24"/>
                <w:lang w:val="en"/>
              </w:rPr>
              <w:t>Common foreign and security policy of the EU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DE2" w:rsidRPr="00207AB3" w:rsidTr="000972B7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7D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E2" w:rsidRPr="002C7DE2" w:rsidRDefault="002C7DE2" w:rsidP="002C7DE2">
            <w:pPr>
              <w:pStyle w:val="HTML-wstpniesformatowany"/>
              <w:rPr>
                <w:rFonts w:asciiTheme="minorHAnsi" w:hAnsiTheme="minorHAnsi" w:cs="Times New Roman"/>
                <w:sz w:val="24"/>
                <w:szCs w:val="24"/>
              </w:rPr>
            </w:pPr>
            <w:r w:rsidRPr="002C7DE2">
              <w:rPr>
                <w:rFonts w:asciiTheme="minorHAnsi" w:hAnsiTheme="minorHAnsi" w:cs="Times New Roman"/>
                <w:sz w:val="24"/>
                <w:szCs w:val="24"/>
                <w:lang w:val="en"/>
              </w:rPr>
              <w:t>Geopolitics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E2" w:rsidRPr="002C7DE2" w:rsidRDefault="002C7DE2" w:rsidP="002C7D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C7DE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7D54" w:rsidRDefault="00537D54"/>
    <w:sectPr w:rsidR="0053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3"/>
    <w:rsid w:val="002C7DE2"/>
    <w:rsid w:val="00537D54"/>
    <w:rsid w:val="008A211D"/>
    <w:rsid w:val="00C93683"/>
    <w:rsid w:val="00F2766A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7DE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7DE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Anastasiia Halaiko</cp:lastModifiedBy>
  <cp:revision>2</cp:revision>
  <dcterms:created xsi:type="dcterms:W3CDTF">2019-06-14T08:55:00Z</dcterms:created>
  <dcterms:modified xsi:type="dcterms:W3CDTF">2019-06-14T08:55:00Z</dcterms:modified>
</cp:coreProperties>
</file>